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Default="006D3459" w:rsidP="004177E6">
      <w:pPr>
        <w:spacing w:line="276" w:lineRule="auto"/>
        <w:jc w:val="center"/>
      </w:pPr>
      <w:proofErr w:type="spellStart"/>
      <w:r>
        <w:rPr>
          <w:b/>
          <w:bCs/>
        </w:rPr>
        <w:t>Співпраця</w:t>
      </w:r>
      <w:proofErr w:type="spellEnd"/>
      <w:r>
        <w:rPr>
          <w:b/>
          <w:bCs/>
        </w:rPr>
        <w:t xml:space="preserve"> з</w:t>
      </w:r>
      <w:r w:rsidRPr="006D3459">
        <w:rPr>
          <w:rStyle w:val="a4"/>
          <w:rFonts w:eastAsiaTheme="minorHAnsi"/>
          <w:b w:val="0"/>
        </w:rPr>
        <w:t xml:space="preserve"> </w:t>
      </w:r>
      <w:r w:rsidRPr="006D3459">
        <w:rPr>
          <w:rStyle w:val="a4"/>
          <w:rFonts w:eastAsiaTheme="minorHAnsi"/>
        </w:rPr>
        <w:t>Міністерством з питань тимчасово окупованих територій та</w:t>
      </w:r>
      <w:r>
        <w:rPr>
          <w:rStyle w:val="a4"/>
          <w:rFonts w:eastAsiaTheme="minorHAnsi"/>
        </w:rPr>
        <w:t> </w:t>
      </w:r>
      <w:r w:rsidRPr="006D3459">
        <w:rPr>
          <w:rStyle w:val="a4"/>
          <w:rFonts w:eastAsiaTheme="minorHAnsi"/>
        </w:rPr>
        <w:t xml:space="preserve">внутрішньо переміщених </w:t>
      </w:r>
      <w:proofErr w:type="gramStart"/>
      <w:r w:rsidRPr="006D3459">
        <w:rPr>
          <w:rStyle w:val="a4"/>
          <w:rFonts w:eastAsiaTheme="minorHAnsi"/>
        </w:rPr>
        <w:t>осіб</w:t>
      </w:r>
      <w:proofErr w:type="gramEnd"/>
      <w:r w:rsidRPr="006D3459">
        <w:rPr>
          <w:rStyle w:val="a4"/>
          <w:rFonts w:eastAsiaTheme="minorHAnsi"/>
        </w:rPr>
        <w:t xml:space="preserve"> України</w:t>
      </w:r>
    </w:p>
    <w:p w:rsidR="00E051BF" w:rsidRDefault="00E051BF" w:rsidP="004177E6">
      <w:pPr>
        <w:spacing w:line="276" w:lineRule="auto"/>
      </w:pPr>
    </w:p>
    <w:p w:rsidR="006D3459" w:rsidRDefault="00E051BF" w:rsidP="004177E6">
      <w:pPr>
        <w:spacing w:line="276" w:lineRule="auto"/>
        <w:ind w:firstLine="567"/>
        <w:jc w:val="both"/>
        <w:rPr>
          <w:rStyle w:val="a4"/>
          <w:rFonts w:eastAsiaTheme="minorHAnsi"/>
          <w:b w:val="0"/>
          <w:bCs w:val="0"/>
        </w:rPr>
      </w:pPr>
      <w:r>
        <w:rPr>
          <w:rStyle w:val="a4"/>
          <w:rFonts w:eastAsiaTheme="minorHAnsi"/>
          <w:b w:val="0"/>
        </w:rPr>
        <w:t>У листопаді 2019 р. укладено договір між Міністерством з питань тимчасово окупованих територій та внутрішньо переміщених осіб України та Черкаським державним технологічним університетом</w:t>
      </w:r>
      <w:r>
        <w:rPr>
          <w:rStyle w:val="a4"/>
          <w:rFonts w:eastAsiaTheme="minorHAnsi"/>
        </w:rPr>
        <w:t xml:space="preserve"> </w:t>
      </w:r>
      <w:r>
        <w:rPr>
          <w:rStyle w:val="a4"/>
          <w:rFonts w:eastAsiaTheme="minorHAnsi"/>
          <w:b w:val="0"/>
        </w:rPr>
        <w:t xml:space="preserve">про надання послуг з проведення дослідження строком на шість тижнів за темою </w:t>
      </w:r>
      <w:r w:rsidRPr="004177E6">
        <w:rPr>
          <w:rStyle w:val="a4"/>
          <w:rFonts w:eastAsiaTheme="minorHAnsi"/>
          <w:bCs w:val="0"/>
        </w:rPr>
        <w:t>«Вплив конфлікту на економіку в державі та можливі його наслідки: економіка війни (</w:t>
      </w:r>
      <w:proofErr w:type="spellStart"/>
      <w:r w:rsidRPr="004177E6">
        <w:rPr>
          <w:rStyle w:val="a4"/>
          <w:rFonts w:eastAsiaTheme="minorHAnsi"/>
          <w:bCs w:val="0"/>
        </w:rPr>
        <w:t>war</w:t>
      </w:r>
      <w:proofErr w:type="spellEnd"/>
      <w:r w:rsidRPr="004177E6">
        <w:rPr>
          <w:rStyle w:val="a4"/>
          <w:rFonts w:eastAsiaTheme="minorHAnsi"/>
        </w:rPr>
        <w:t xml:space="preserve"> </w:t>
      </w:r>
      <w:proofErr w:type="spellStart"/>
      <w:r w:rsidRPr="004177E6">
        <w:rPr>
          <w:rStyle w:val="a4"/>
          <w:rFonts w:eastAsiaTheme="minorHAnsi"/>
          <w:bCs w:val="0"/>
        </w:rPr>
        <w:t>economy</w:t>
      </w:r>
      <w:proofErr w:type="spellEnd"/>
      <w:r w:rsidRPr="004177E6">
        <w:rPr>
          <w:rStyle w:val="a4"/>
          <w:rFonts w:eastAsiaTheme="minorHAnsi"/>
          <w:bCs w:val="0"/>
        </w:rPr>
        <w:t>), дивіденди від миру (</w:t>
      </w:r>
      <w:proofErr w:type="spellStart"/>
      <w:r w:rsidRPr="004177E6">
        <w:rPr>
          <w:rStyle w:val="a4"/>
          <w:rFonts w:eastAsiaTheme="minorHAnsi"/>
          <w:bCs w:val="0"/>
        </w:rPr>
        <w:t>peace</w:t>
      </w:r>
      <w:proofErr w:type="spellEnd"/>
      <w:r w:rsidRPr="004177E6">
        <w:rPr>
          <w:rStyle w:val="a4"/>
          <w:rFonts w:eastAsiaTheme="minorHAnsi"/>
        </w:rPr>
        <w:t xml:space="preserve"> </w:t>
      </w:r>
      <w:proofErr w:type="spellStart"/>
      <w:r w:rsidRPr="004177E6">
        <w:rPr>
          <w:rStyle w:val="a4"/>
          <w:rFonts w:eastAsiaTheme="minorHAnsi"/>
          <w:bCs w:val="0"/>
        </w:rPr>
        <w:t>dividends</w:t>
      </w:r>
      <w:proofErr w:type="spellEnd"/>
      <w:r w:rsidRPr="004177E6">
        <w:rPr>
          <w:rStyle w:val="a4"/>
          <w:rFonts w:eastAsiaTheme="minorHAnsi"/>
          <w:bCs w:val="0"/>
        </w:rPr>
        <w:t>), сіра економіка (</w:t>
      </w:r>
      <w:proofErr w:type="spellStart"/>
      <w:r w:rsidRPr="004177E6">
        <w:rPr>
          <w:rStyle w:val="a4"/>
          <w:rFonts w:eastAsiaTheme="minorHAnsi"/>
          <w:bCs w:val="0"/>
        </w:rPr>
        <w:t>grey</w:t>
      </w:r>
      <w:proofErr w:type="spellEnd"/>
      <w:r w:rsidRPr="004177E6">
        <w:rPr>
          <w:rStyle w:val="a4"/>
          <w:rFonts w:eastAsiaTheme="minorHAnsi"/>
        </w:rPr>
        <w:t xml:space="preserve"> </w:t>
      </w:r>
      <w:proofErr w:type="spellStart"/>
      <w:r w:rsidRPr="004177E6">
        <w:rPr>
          <w:rStyle w:val="a4"/>
          <w:rFonts w:eastAsiaTheme="minorHAnsi"/>
          <w:bCs w:val="0"/>
        </w:rPr>
        <w:t>economy</w:t>
      </w:r>
      <w:proofErr w:type="spellEnd"/>
      <w:r w:rsidRPr="004177E6">
        <w:rPr>
          <w:rStyle w:val="a4"/>
          <w:rFonts w:eastAsiaTheme="minorHAnsi"/>
          <w:bCs w:val="0"/>
        </w:rPr>
        <w:t>), корумпована економіка»</w:t>
      </w:r>
      <w:r>
        <w:rPr>
          <w:rStyle w:val="a4"/>
          <w:rFonts w:eastAsiaTheme="minorHAnsi"/>
          <w:b w:val="0"/>
          <w:bCs w:val="0"/>
        </w:rPr>
        <w:t xml:space="preserve">. </w:t>
      </w:r>
    </w:p>
    <w:p w:rsidR="004177E6" w:rsidRDefault="00E051BF" w:rsidP="004177E6">
      <w:pPr>
        <w:spacing w:line="276" w:lineRule="auto"/>
        <w:ind w:firstLine="567"/>
        <w:jc w:val="both"/>
        <w:rPr>
          <w:rStyle w:val="a4"/>
          <w:rFonts w:eastAsiaTheme="minorHAnsi"/>
          <w:b w:val="0"/>
          <w:bCs w:val="0"/>
        </w:rPr>
      </w:pPr>
      <w:r>
        <w:rPr>
          <w:rStyle w:val="a4"/>
          <w:rFonts w:eastAsiaTheme="minorHAnsi"/>
          <w:b w:val="0"/>
          <w:bCs w:val="0"/>
        </w:rPr>
        <w:t xml:space="preserve">Керівник дослідження – </w:t>
      </w:r>
      <w:proofErr w:type="spellStart"/>
      <w:r>
        <w:rPr>
          <w:rStyle w:val="a4"/>
          <w:rFonts w:eastAsiaTheme="minorHAnsi"/>
          <w:b w:val="0"/>
          <w:bCs w:val="0"/>
        </w:rPr>
        <w:t>д.е.н</w:t>
      </w:r>
      <w:proofErr w:type="spellEnd"/>
      <w:r>
        <w:rPr>
          <w:rStyle w:val="a4"/>
          <w:rFonts w:eastAsiaTheme="minorHAnsi"/>
          <w:b w:val="0"/>
          <w:bCs w:val="0"/>
        </w:rPr>
        <w:t xml:space="preserve">., проф., </w:t>
      </w:r>
      <w:proofErr w:type="spellStart"/>
      <w:r>
        <w:rPr>
          <w:rStyle w:val="a4"/>
          <w:rFonts w:eastAsiaTheme="minorHAnsi"/>
          <w:b w:val="0"/>
          <w:bCs w:val="0"/>
        </w:rPr>
        <w:t>проф</w:t>
      </w:r>
      <w:proofErr w:type="spellEnd"/>
      <w:r>
        <w:rPr>
          <w:rStyle w:val="a4"/>
          <w:rFonts w:eastAsiaTheme="minorHAnsi"/>
          <w:b w:val="0"/>
          <w:bCs w:val="0"/>
        </w:rPr>
        <w:t xml:space="preserve">. каф. </w:t>
      </w:r>
      <w:r w:rsidR="006D3459">
        <w:rPr>
          <w:rStyle w:val="a4"/>
          <w:rFonts w:eastAsiaTheme="minorHAnsi"/>
          <w:b w:val="0"/>
          <w:bCs w:val="0"/>
        </w:rPr>
        <w:t>м</w:t>
      </w:r>
      <w:r>
        <w:rPr>
          <w:rStyle w:val="a4"/>
          <w:rFonts w:eastAsiaTheme="minorHAnsi"/>
          <w:b w:val="0"/>
          <w:bCs w:val="0"/>
        </w:rPr>
        <w:t xml:space="preserve">енеджменту та бізнес-адміністрування Захарова О.В. </w:t>
      </w:r>
    </w:p>
    <w:p w:rsidR="00823448" w:rsidRPr="00DD03E4" w:rsidRDefault="00823448" w:rsidP="004177E6">
      <w:pPr>
        <w:spacing w:line="276" w:lineRule="auto"/>
        <w:ind w:firstLine="567"/>
        <w:jc w:val="both"/>
        <w:rPr>
          <w:szCs w:val="24"/>
          <w:lang w:val="uk-UA"/>
        </w:rPr>
      </w:pPr>
      <w:r w:rsidRPr="00DD03E4">
        <w:rPr>
          <w:szCs w:val="24"/>
          <w:lang w:val="uk-UA"/>
        </w:rPr>
        <w:t>До складу членів команди</w:t>
      </w:r>
      <w:r w:rsidR="004177E6">
        <w:rPr>
          <w:szCs w:val="24"/>
          <w:lang w:val="uk-UA"/>
        </w:rPr>
        <w:t xml:space="preserve"> виконання наукового дослідження </w:t>
      </w:r>
      <w:r w:rsidRPr="00DD03E4">
        <w:rPr>
          <w:szCs w:val="24"/>
          <w:lang w:val="uk-UA"/>
        </w:rPr>
        <w:t>було обрано виключно тих осіб, що є внутрішньо переміщеними особами та працюють/працювали у тимчасово переміщених ЗВО, а тому на власному досвіді знають ті проблеми, з якими стикнулися всі без виключення внутрішньо переміщені особи. Крім того кожен член команди є фахівцем у певної сфері знань, що є необхідною</w:t>
      </w:r>
      <w:r>
        <w:rPr>
          <w:szCs w:val="24"/>
          <w:lang w:val="uk-UA"/>
        </w:rPr>
        <w:t xml:space="preserve"> умовою</w:t>
      </w:r>
      <w:r w:rsidRPr="00DD03E4">
        <w:rPr>
          <w:szCs w:val="24"/>
          <w:lang w:val="uk-UA"/>
        </w:rPr>
        <w:t xml:space="preserve"> для якісного виконання дослідження:</w:t>
      </w:r>
    </w:p>
    <w:p w:rsidR="00823448" w:rsidRDefault="00823448" w:rsidP="004177E6">
      <w:pPr>
        <w:spacing w:line="276" w:lineRule="auto"/>
        <w:ind w:firstLine="567"/>
        <w:jc w:val="both"/>
        <w:rPr>
          <w:szCs w:val="24"/>
          <w:lang w:val="uk-UA"/>
        </w:rPr>
      </w:pPr>
      <w:r w:rsidRPr="006C519F">
        <w:rPr>
          <w:b/>
          <w:i/>
          <w:szCs w:val="24"/>
          <w:lang w:val="uk-UA"/>
        </w:rPr>
        <w:t>Захарова Оксана Володимирівна</w:t>
      </w:r>
      <w:r w:rsidRPr="00DD03E4">
        <w:rPr>
          <w:szCs w:val="24"/>
          <w:lang w:val="uk-UA"/>
        </w:rPr>
        <w:t xml:space="preserve">, </w:t>
      </w:r>
      <w:proofErr w:type="spellStart"/>
      <w:r w:rsidRPr="00DD03E4">
        <w:rPr>
          <w:szCs w:val="24"/>
          <w:lang w:val="uk-UA"/>
        </w:rPr>
        <w:t>д.е.н</w:t>
      </w:r>
      <w:proofErr w:type="spellEnd"/>
      <w:r w:rsidRPr="00DD03E4">
        <w:rPr>
          <w:szCs w:val="24"/>
          <w:lang w:val="uk-UA"/>
        </w:rPr>
        <w:t>., професор</w:t>
      </w:r>
      <w:r>
        <w:rPr>
          <w:szCs w:val="24"/>
          <w:lang w:val="uk-UA"/>
        </w:rPr>
        <w:t xml:space="preserve">, </w:t>
      </w:r>
      <w:proofErr w:type="spellStart"/>
      <w:r>
        <w:rPr>
          <w:color w:val="000000"/>
          <w:szCs w:val="24"/>
          <w:lang w:val="uk-UA"/>
        </w:rPr>
        <w:t>професор</w:t>
      </w:r>
      <w:proofErr w:type="spellEnd"/>
      <w:r>
        <w:rPr>
          <w:color w:val="000000"/>
          <w:szCs w:val="24"/>
          <w:lang w:val="uk-UA"/>
        </w:rPr>
        <w:t xml:space="preserve"> кафедри менеджменту та бізнес-адміністрування Черкаського державного технологічного </w:t>
      </w:r>
      <w:bookmarkStart w:id="0" w:name="_GoBack"/>
      <w:bookmarkEnd w:id="0"/>
      <w:r>
        <w:rPr>
          <w:color w:val="000000"/>
          <w:szCs w:val="24"/>
          <w:lang w:val="uk-UA"/>
        </w:rPr>
        <w:t>університету. М</w:t>
      </w:r>
      <w:r w:rsidRPr="00DD03E4">
        <w:rPr>
          <w:szCs w:val="24"/>
          <w:lang w:val="uk-UA"/>
        </w:rPr>
        <w:t xml:space="preserve">ає досвід (десять місяців) керування кафедрою у тимчасово переміщеному ЗВО, досвід успішної організації на новому місці, «з нуля», навчального процесу </w:t>
      </w:r>
      <w:r w:rsidR="005D101A">
        <w:rPr>
          <w:szCs w:val="24"/>
          <w:lang w:val="uk-UA"/>
        </w:rPr>
        <w:t xml:space="preserve">одночасно двох кафедр </w:t>
      </w:r>
      <w:r w:rsidRPr="00DD03E4">
        <w:rPr>
          <w:szCs w:val="24"/>
          <w:lang w:val="uk-UA"/>
        </w:rPr>
        <w:t xml:space="preserve">у середині навчального року. Фахівець з інвестування у людський капітал, управління персоналом, управління знаннями та економіки знань, менеджменту закладів вищої освіти та процедур забезпечення якості вищої освіти. Має наукові праці за тематикою функціонування тимчасово переміщених ЗВО, опубліковані у провідних виданнях України. </w:t>
      </w:r>
      <w:r w:rsidRPr="00CB006C">
        <w:rPr>
          <w:i/>
          <w:szCs w:val="24"/>
          <w:lang w:val="uk-UA"/>
        </w:rPr>
        <w:t xml:space="preserve">Основна роль у </w:t>
      </w:r>
      <w:r>
        <w:rPr>
          <w:i/>
          <w:szCs w:val="24"/>
          <w:lang w:val="uk-UA"/>
        </w:rPr>
        <w:t>групі</w:t>
      </w:r>
      <w:r w:rsidRPr="00DD03E4">
        <w:rPr>
          <w:szCs w:val="24"/>
          <w:lang w:val="uk-UA"/>
        </w:rPr>
        <w:t xml:space="preserve"> – координація, представницька функція, ресурсне забезпечення та ідейне наповнення дослідження;</w:t>
      </w:r>
    </w:p>
    <w:p w:rsidR="00823448" w:rsidRPr="00DD03E4" w:rsidRDefault="00823448" w:rsidP="004177E6">
      <w:pPr>
        <w:widowControl w:val="0"/>
        <w:spacing w:line="276" w:lineRule="auto"/>
        <w:ind w:firstLine="567"/>
        <w:jc w:val="both"/>
        <w:rPr>
          <w:szCs w:val="24"/>
          <w:lang w:val="uk-UA"/>
        </w:rPr>
      </w:pPr>
      <w:proofErr w:type="spellStart"/>
      <w:r w:rsidRPr="006C519F">
        <w:rPr>
          <w:b/>
          <w:i/>
          <w:szCs w:val="24"/>
          <w:lang w:val="uk-UA"/>
        </w:rPr>
        <w:t>Проданова</w:t>
      </w:r>
      <w:proofErr w:type="spellEnd"/>
      <w:r w:rsidRPr="006C519F">
        <w:rPr>
          <w:b/>
          <w:i/>
          <w:szCs w:val="24"/>
          <w:lang w:val="uk-UA"/>
        </w:rPr>
        <w:t xml:space="preserve"> Лариса Василівна</w:t>
      </w:r>
      <w:r w:rsidRPr="00DD03E4">
        <w:rPr>
          <w:szCs w:val="24"/>
          <w:lang w:val="uk-UA"/>
        </w:rPr>
        <w:t xml:space="preserve">, </w:t>
      </w:r>
      <w:proofErr w:type="spellStart"/>
      <w:r w:rsidRPr="00DD03E4">
        <w:rPr>
          <w:szCs w:val="24"/>
          <w:lang w:val="uk-UA"/>
        </w:rPr>
        <w:t>д.е.н</w:t>
      </w:r>
      <w:proofErr w:type="spellEnd"/>
      <w:r w:rsidRPr="00DD03E4">
        <w:rPr>
          <w:szCs w:val="24"/>
          <w:lang w:val="uk-UA"/>
        </w:rPr>
        <w:t>., доцент</w:t>
      </w:r>
      <w:r>
        <w:rPr>
          <w:szCs w:val="24"/>
          <w:lang w:val="uk-UA"/>
        </w:rPr>
        <w:t xml:space="preserve">, </w:t>
      </w:r>
      <w:r>
        <w:rPr>
          <w:color w:val="000000"/>
          <w:szCs w:val="24"/>
          <w:lang w:val="uk-UA"/>
        </w:rPr>
        <w:t>професор кафедри менеджменту та бізнес-адміністрування Черкаського державного технологічного університету. М</w:t>
      </w:r>
      <w:r w:rsidRPr="00DD03E4">
        <w:rPr>
          <w:szCs w:val="24"/>
          <w:lang w:val="uk-UA"/>
        </w:rPr>
        <w:t xml:space="preserve">ає досвід (півтора року) керування кафедрою у тимчасово переміщеному ЗВО. Фахівець з </w:t>
      </w:r>
      <w:r w:rsidRPr="00DD03E4">
        <w:rPr>
          <w:bCs/>
          <w:szCs w:val="24"/>
          <w:lang w:val="uk-UA"/>
        </w:rPr>
        <w:t>проблематики формування та реалізації державної та регіональної соціально-економічної політики</w:t>
      </w:r>
      <w:r w:rsidRPr="00DD03E4">
        <w:rPr>
          <w:szCs w:val="24"/>
          <w:lang w:val="uk-UA"/>
        </w:rPr>
        <w:t xml:space="preserve"> управління соціально-економічними процесами, функціонування і сталого розвитку економічних систем, методології економічної науки. </w:t>
      </w:r>
      <w:r w:rsidRPr="00CB006C">
        <w:rPr>
          <w:i/>
          <w:szCs w:val="24"/>
          <w:lang w:val="uk-UA"/>
        </w:rPr>
        <w:t xml:space="preserve">Основна роль у </w:t>
      </w:r>
      <w:r>
        <w:rPr>
          <w:i/>
          <w:szCs w:val="24"/>
          <w:lang w:val="uk-UA"/>
        </w:rPr>
        <w:t>групі</w:t>
      </w:r>
      <w:r w:rsidRPr="00DD03E4">
        <w:rPr>
          <w:szCs w:val="24"/>
          <w:lang w:val="uk-UA"/>
        </w:rPr>
        <w:t xml:space="preserve"> – методологічне забезпечення процедур проведення досліджень та </w:t>
      </w:r>
      <w:r w:rsidRPr="00DD03E4">
        <w:rPr>
          <w:szCs w:val="24"/>
          <w:lang w:val="uk-UA"/>
        </w:rPr>
        <w:lastRenderedPageBreak/>
        <w:t>створення їх теоретичного підґрунтя;</w:t>
      </w:r>
    </w:p>
    <w:p w:rsidR="00823448" w:rsidRPr="00DD03E4" w:rsidRDefault="00823448" w:rsidP="004177E6">
      <w:pPr>
        <w:spacing w:line="276" w:lineRule="auto"/>
        <w:ind w:firstLine="567"/>
        <w:jc w:val="both"/>
        <w:rPr>
          <w:szCs w:val="24"/>
          <w:lang w:val="uk-UA"/>
        </w:rPr>
      </w:pPr>
      <w:proofErr w:type="spellStart"/>
      <w:r w:rsidRPr="006C519F">
        <w:rPr>
          <w:b/>
          <w:i/>
          <w:szCs w:val="24"/>
          <w:lang w:val="uk-UA"/>
        </w:rPr>
        <w:t>Слоква</w:t>
      </w:r>
      <w:proofErr w:type="spellEnd"/>
      <w:r w:rsidRPr="006C519F">
        <w:rPr>
          <w:b/>
          <w:i/>
          <w:szCs w:val="24"/>
          <w:lang w:val="uk-UA"/>
        </w:rPr>
        <w:t xml:space="preserve"> Марина Григорівна</w:t>
      </w:r>
      <w:r w:rsidRPr="00DD03E4">
        <w:rPr>
          <w:szCs w:val="24"/>
          <w:lang w:val="uk-UA"/>
        </w:rPr>
        <w:t xml:space="preserve">, </w:t>
      </w:r>
      <w:proofErr w:type="spellStart"/>
      <w:r w:rsidRPr="00DD03E4">
        <w:rPr>
          <w:szCs w:val="24"/>
          <w:lang w:val="uk-UA"/>
        </w:rPr>
        <w:t>к.е.н</w:t>
      </w:r>
      <w:proofErr w:type="spellEnd"/>
      <w:r w:rsidRPr="00DD03E4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r w:rsidRPr="00650D2B">
        <w:rPr>
          <w:szCs w:val="24"/>
          <w:lang w:val="uk-UA"/>
        </w:rPr>
        <w:t xml:space="preserve">старший науковий співробітник </w:t>
      </w:r>
      <w:r>
        <w:rPr>
          <w:szCs w:val="24"/>
          <w:lang w:val="uk-UA"/>
        </w:rPr>
        <w:t>Інституту економіко-правових досліджень НАН України (м. Київ). М</w:t>
      </w:r>
      <w:r w:rsidRPr="00DD03E4">
        <w:rPr>
          <w:szCs w:val="24"/>
          <w:lang w:val="uk-UA"/>
        </w:rPr>
        <w:t xml:space="preserve">ає досвід роботи (шість місяців) у тимчасово переміщеному ЗВО. Представник одночасно наукової та освітньої сфер. Фахівець з </w:t>
      </w:r>
      <w:r w:rsidRPr="00DD03E4">
        <w:rPr>
          <w:bCs/>
          <w:szCs w:val="24"/>
          <w:lang w:val="uk-UA"/>
        </w:rPr>
        <w:t>маркетингових досліджень ринку, у тому числі ринку вищої освіти</w:t>
      </w:r>
      <w:r>
        <w:rPr>
          <w:bCs/>
          <w:szCs w:val="24"/>
          <w:lang w:val="uk-UA"/>
        </w:rPr>
        <w:t xml:space="preserve"> України</w:t>
      </w:r>
      <w:r w:rsidRPr="00DD03E4">
        <w:rPr>
          <w:szCs w:val="24"/>
          <w:lang w:val="uk-UA"/>
        </w:rPr>
        <w:t xml:space="preserve">. </w:t>
      </w:r>
      <w:r w:rsidRPr="005A1489">
        <w:rPr>
          <w:i/>
          <w:szCs w:val="24"/>
          <w:lang w:val="uk-UA"/>
        </w:rPr>
        <w:t>Основна роль у групі</w:t>
      </w:r>
      <w:r w:rsidRPr="00DD03E4">
        <w:rPr>
          <w:szCs w:val="24"/>
          <w:lang w:val="uk-UA"/>
        </w:rPr>
        <w:t xml:space="preserve"> – інструментальне забезпечення процедур досліджень та </w:t>
      </w:r>
      <w:r>
        <w:rPr>
          <w:szCs w:val="24"/>
          <w:lang w:val="uk-UA"/>
        </w:rPr>
        <w:t>створення наукового підґрунтя на всіх етапах проведення дослідження</w:t>
      </w:r>
      <w:r w:rsidRPr="00DD03E4">
        <w:rPr>
          <w:szCs w:val="24"/>
          <w:lang w:val="uk-UA"/>
        </w:rPr>
        <w:t>;</w:t>
      </w:r>
    </w:p>
    <w:p w:rsidR="00823448" w:rsidRDefault="00823448" w:rsidP="004177E6">
      <w:pPr>
        <w:spacing w:line="276" w:lineRule="auto"/>
        <w:ind w:firstLine="567"/>
        <w:jc w:val="both"/>
        <w:rPr>
          <w:szCs w:val="24"/>
          <w:lang w:val="uk-UA"/>
        </w:rPr>
      </w:pPr>
      <w:proofErr w:type="spellStart"/>
      <w:r w:rsidRPr="006C519F">
        <w:rPr>
          <w:b/>
          <w:i/>
          <w:szCs w:val="24"/>
          <w:lang w:val="uk-UA"/>
        </w:rPr>
        <w:t>Гончарова</w:t>
      </w:r>
      <w:proofErr w:type="spellEnd"/>
      <w:r w:rsidRPr="006C519F">
        <w:rPr>
          <w:b/>
          <w:i/>
          <w:szCs w:val="24"/>
          <w:lang w:val="uk-UA"/>
        </w:rPr>
        <w:t xml:space="preserve"> Жанна В’ячеславівна</w:t>
      </w:r>
      <w:r w:rsidRPr="00DD03E4">
        <w:rPr>
          <w:szCs w:val="24"/>
          <w:lang w:val="uk-UA"/>
        </w:rPr>
        <w:t>, магістр з державного управління, юрист</w:t>
      </w:r>
      <w:r>
        <w:rPr>
          <w:szCs w:val="24"/>
          <w:lang w:val="uk-UA"/>
        </w:rPr>
        <w:t>, п</w:t>
      </w:r>
      <w:r w:rsidRPr="005A1489">
        <w:rPr>
          <w:szCs w:val="24"/>
          <w:lang w:val="uk-UA"/>
        </w:rPr>
        <w:t>омічник ректора з правових питань ДВНЗ «Донецький національний технічний університет»</w:t>
      </w:r>
      <w:r>
        <w:rPr>
          <w:szCs w:val="24"/>
          <w:lang w:val="uk-UA"/>
        </w:rPr>
        <w:t xml:space="preserve"> (</w:t>
      </w:r>
      <w:proofErr w:type="spellStart"/>
      <w:r>
        <w:rPr>
          <w:szCs w:val="24"/>
          <w:lang w:val="uk-UA"/>
        </w:rPr>
        <w:t>м</w:t>
      </w:r>
      <w:r w:rsidRPr="005A1489">
        <w:rPr>
          <w:szCs w:val="24"/>
          <w:lang w:val="uk-UA"/>
        </w:rPr>
        <w:t>.</w:t>
      </w:r>
      <w:r w:rsidR="009A0235">
        <w:rPr>
          <w:szCs w:val="24"/>
          <w:lang w:val="uk-UA"/>
        </w:rPr>
        <w:t> </w:t>
      </w:r>
      <w:r>
        <w:rPr>
          <w:szCs w:val="24"/>
          <w:lang w:val="uk-UA"/>
        </w:rPr>
        <w:t>Покров</w:t>
      </w:r>
      <w:proofErr w:type="spellEnd"/>
      <w:r>
        <w:rPr>
          <w:szCs w:val="24"/>
          <w:lang w:val="uk-UA"/>
        </w:rPr>
        <w:t>ськ).</w:t>
      </w:r>
      <w:r w:rsidRPr="00DD03E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З</w:t>
      </w:r>
      <w:r w:rsidRPr="00DD03E4">
        <w:rPr>
          <w:szCs w:val="24"/>
          <w:lang w:val="uk-UA"/>
        </w:rPr>
        <w:t xml:space="preserve"> моменту конфлікту працює у тимчасово переміщеному ЗВО на посаді помічника ректора з правових питань. Фахівець з правового забезпечення функціонування ЗВО, у тому числі тимчасово переміщених. Має наукові праці за тематикою функціонування тимчасово переміщених ЗВО, опубліковані у провідних виданнях України. </w:t>
      </w:r>
      <w:r w:rsidRPr="005A1489">
        <w:rPr>
          <w:i/>
          <w:szCs w:val="24"/>
          <w:lang w:val="uk-UA"/>
        </w:rPr>
        <w:t>Основна роль у групі</w:t>
      </w:r>
      <w:r w:rsidRPr="00DD03E4">
        <w:rPr>
          <w:szCs w:val="24"/>
          <w:lang w:val="uk-UA"/>
        </w:rPr>
        <w:t xml:space="preserve"> – правов</w:t>
      </w:r>
      <w:r>
        <w:rPr>
          <w:szCs w:val="24"/>
          <w:lang w:val="uk-UA"/>
        </w:rPr>
        <w:t>е</w:t>
      </w:r>
      <w:r w:rsidRPr="00DD03E4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підґрунтя </w:t>
      </w:r>
      <w:r w:rsidRPr="00DD03E4">
        <w:rPr>
          <w:szCs w:val="24"/>
          <w:lang w:val="uk-UA"/>
        </w:rPr>
        <w:t>та нормативне забезпечення ефективності</w:t>
      </w:r>
      <w:r>
        <w:rPr>
          <w:szCs w:val="24"/>
          <w:lang w:val="uk-UA"/>
        </w:rPr>
        <w:t xml:space="preserve"> проведення дослідження та дотримання</w:t>
      </w:r>
      <w:r w:rsidRPr="00DD03E4">
        <w:rPr>
          <w:szCs w:val="24"/>
          <w:lang w:val="uk-UA"/>
        </w:rPr>
        <w:t xml:space="preserve"> ґрунтовності й об’єктивності </w:t>
      </w:r>
      <w:r>
        <w:rPr>
          <w:szCs w:val="24"/>
          <w:lang w:val="uk-UA"/>
        </w:rPr>
        <w:t xml:space="preserve">його </w:t>
      </w:r>
      <w:r w:rsidRPr="00DD03E4">
        <w:rPr>
          <w:szCs w:val="24"/>
          <w:lang w:val="uk-UA"/>
        </w:rPr>
        <w:t xml:space="preserve">результатів. </w:t>
      </w:r>
    </w:p>
    <w:p w:rsidR="00823448" w:rsidRDefault="00823448" w:rsidP="004177E6">
      <w:pPr>
        <w:spacing w:line="276" w:lineRule="auto"/>
        <w:ind w:firstLine="567"/>
        <w:jc w:val="both"/>
        <w:rPr>
          <w:rStyle w:val="a4"/>
          <w:rFonts w:eastAsiaTheme="minorHAnsi"/>
          <w:b w:val="0"/>
          <w:bCs w:val="0"/>
        </w:rPr>
      </w:pPr>
    </w:p>
    <w:p w:rsidR="00823448" w:rsidRDefault="004177E6" w:rsidP="004177E6">
      <w:pPr>
        <w:jc w:val="both"/>
        <w:rPr>
          <w:rStyle w:val="a4"/>
          <w:rFonts w:eastAsiaTheme="minorHAnsi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5939790" cy="38087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BF" w:rsidRDefault="00E051BF" w:rsidP="004177E6">
      <w:pPr>
        <w:spacing w:line="276" w:lineRule="auto"/>
        <w:ind w:firstLine="567"/>
        <w:jc w:val="both"/>
        <w:rPr>
          <w:rStyle w:val="a4"/>
          <w:rFonts w:eastAsiaTheme="minorHAnsi"/>
          <w:b w:val="0"/>
        </w:rPr>
      </w:pPr>
      <w:r>
        <w:rPr>
          <w:rStyle w:val="a4"/>
          <w:rFonts w:eastAsiaTheme="minorHAnsi"/>
          <w:b w:val="0"/>
          <w:bCs w:val="0"/>
        </w:rPr>
        <w:t>Роботу виконано, передано на рецензування</w:t>
      </w:r>
      <w:r w:rsidR="009A0235">
        <w:rPr>
          <w:rStyle w:val="a4"/>
          <w:rFonts w:eastAsiaTheme="minorHAnsi"/>
          <w:b w:val="0"/>
          <w:bCs w:val="0"/>
        </w:rPr>
        <w:t xml:space="preserve"> та позитивно </w:t>
      </w:r>
      <w:r>
        <w:rPr>
          <w:rStyle w:val="a4"/>
          <w:rFonts w:eastAsiaTheme="minorHAnsi"/>
          <w:b w:val="0"/>
          <w:bCs w:val="0"/>
        </w:rPr>
        <w:t xml:space="preserve">схвалено </w:t>
      </w:r>
      <w:r w:rsidR="004177E6">
        <w:rPr>
          <w:rStyle w:val="a4"/>
          <w:rFonts w:eastAsiaTheme="minorHAnsi"/>
          <w:b w:val="0"/>
          <w:bCs w:val="0"/>
        </w:rPr>
        <w:t xml:space="preserve">зовнішнім </w:t>
      </w:r>
      <w:r w:rsidR="009A0235">
        <w:rPr>
          <w:rStyle w:val="a4"/>
          <w:rFonts w:eastAsiaTheme="minorHAnsi"/>
          <w:b w:val="0"/>
          <w:bCs w:val="0"/>
        </w:rPr>
        <w:t>рецензентом</w:t>
      </w:r>
      <w:r>
        <w:rPr>
          <w:rStyle w:val="a4"/>
          <w:rFonts w:eastAsiaTheme="minorHAnsi"/>
          <w:b w:val="0"/>
        </w:rPr>
        <w:t xml:space="preserve">. </w:t>
      </w:r>
    </w:p>
    <w:p w:rsidR="00631306" w:rsidRDefault="009A0235" w:rsidP="009A023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Вартість проведених робіт становила </w:t>
      </w:r>
      <w:r w:rsidR="00631306">
        <w:rPr>
          <w:lang w:val="uk-UA"/>
        </w:rPr>
        <w:t>36</w:t>
      </w:r>
      <w:r w:rsidRPr="009A0235">
        <w:rPr>
          <w:lang w:val="uk-UA"/>
        </w:rPr>
        <w:t>000,00 грн.</w:t>
      </w:r>
    </w:p>
    <w:sectPr w:rsidR="0063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3D"/>
    <w:rsid w:val="004177E6"/>
    <w:rsid w:val="005175DC"/>
    <w:rsid w:val="005D101A"/>
    <w:rsid w:val="00631306"/>
    <w:rsid w:val="006C519F"/>
    <w:rsid w:val="006D3459"/>
    <w:rsid w:val="00823448"/>
    <w:rsid w:val="009A0235"/>
    <w:rsid w:val="00D41138"/>
    <w:rsid w:val="00E051BF"/>
    <w:rsid w:val="00EA0B3D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051BF"/>
    <w:pPr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lang w:val="uk-UA" w:eastAsia="ru-RU"/>
    </w:rPr>
  </w:style>
  <w:style w:type="character" w:customStyle="1" w:styleId="a4">
    <w:name w:val="Название Знак"/>
    <w:basedOn w:val="a0"/>
    <w:link w:val="a3"/>
    <w:uiPriority w:val="10"/>
    <w:rsid w:val="00E051BF"/>
    <w:rPr>
      <w:rFonts w:eastAsia="Times New Roman"/>
      <w:b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051BF"/>
    <w:pPr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lang w:val="uk-UA" w:eastAsia="ru-RU"/>
    </w:rPr>
  </w:style>
  <w:style w:type="character" w:customStyle="1" w:styleId="a4">
    <w:name w:val="Название Знак"/>
    <w:basedOn w:val="a0"/>
    <w:link w:val="a3"/>
    <w:uiPriority w:val="10"/>
    <w:rsid w:val="00E051BF"/>
    <w:rPr>
      <w:rFonts w:eastAsia="Times New Roman"/>
      <w:b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10</cp:revision>
  <dcterms:created xsi:type="dcterms:W3CDTF">2021-01-30T15:32:00Z</dcterms:created>
  <dcterms:modified xsi:type="dcterms:W3CDTF">2021-01-30T16:07:00Z</dcterms:modified>
</cp:coreProperties>
</file>